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B9" w:rsidRDefault="00AA58CB">
      <w:pPr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1483995" cy="1569720"/>
            <wp:effectExtent l="0" t="0" r="0" b="0"/>
            <wp:docPr id="1" name="Рисунок 1" descr="Герб Тимского район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имского район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Default="004B5DB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4B5DB9" w:rsidRDefault="00AA58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АДМИНИСТРАЦИЯ</w:t>
      </w:r>
    </w:p>
    <w:p w:rsidR="004B5DB9" w:rsidRDefault="00AA58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ТИМСКОГО РАЙОНА КУРСКОЙ ОБЛАСТИ</w:t>
      </w:r>
    </w:p>
    <w:p w:rsidR="004B5DB9" w:rsidRDefault="004B5D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</w:rPr>
      </w:pPr>
    </w:p>
    <w:p w:rsidR="004B5DB9" w:rsidRDefault="00AA58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</w:rPr>
        <w:t>П</w:t>
      </w:r>
      <w:proofErr w:type="gramEnd"/>
      <w:r>
        <w:rPr>
          <w:rFonts w:ascii="Times New Roman" w:hAnsi="Times New Roman" w:cs="Times New Roman"/>
          <w:color w:val="000000"/>
          <w:sz w:val="36"/>
        </w:rPr>
        <w:t xml:space="preserve"> О С Т А Н О В Л Е Н И Е</w:t>
      </w:r>
    </w:p>
    <w:p w:rsidR="004B5DB9" w:rsidRDefault="004B5D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</w:rPr>
      </w:pPr>
    </w:p>
    <w:p w:rsidR="004B5DB9" w:rsidRDefault="00AA58CB">
      <w:pPr>
        <w:shd w:val="clear" w:color="auto" w:fill="FFFFFF"/>
        <w:tabs>
          <w:tab w:val="left" w:leader="underscore" w:pos="3119"/>
        </w:tabs>
        <w:spacing w:after="0" w:line="240" w:lineRule="auto"/>
      </w:pPr>
      <w:r>
        <w:rPr>
          <w:rFonts w:ascii="Times New Roman" w:hAnsi="Times New Roman" w:cs="Times New Roman"/>
          <w:color w:val="000000"/>
          <w:u w:val="single"/>
        </w:rPr>
        <w:t>от  10 февраля   2016 года  № 59__</w:t>
      </w:r>
    </w:p>
    <w:p w:rsidR="004B5DB9" w:rsidRDefault="00AA58CB">
      <w:pPr>
        <w:shd w:val="clear" w:color="auto" w:fill="FFFFFF"/>
        <w:tabs>
          <w:tab w:val="left" w:leader="underscore" w:pos="46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Курская область, 307060, пос. Тим</w:t>
      </w:r>
    </w:p>
    <w:p w:rsidR="004B5DB9" w:rsidRDefault="004B5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DB9" w:rsidRDefault="004B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DB9" w:rsidRDefault="00AA58C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4B5DB9" w:rsidRDefault="00AA5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B5DB9" w:rsidRDefault="00AA5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«Развитие экономики </w:t>
      </w:r>
    </w:p>
    <w:p w:rsidR="004B5DB9" w:rsidRDefault="00AA5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4B5DB9" w:rsidRDefault="004B5D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DB9" w:rsidRDefault="00AA58C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9 февраля 2016 года №58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12 ноября 2014 года №754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«Развитие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                                                       </w:t>
      </w:r>
    </w:p>
    <w:p w:rsidR="004B5DB9" w:rsidRDefault="00AA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B5DB9" w:rsidRDefault="00AA58C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«Развитие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 на 2016 год и плановый период.</w:t>
      </w:r>
    </w:p>
    <w:p w:rsidR="004B5DB9" w:rsidRDefault="00AA58C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24 декабря 2015 года №663  «Об утверждении плана реализации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«Развитие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 считать утратившим силу.</w:t>
      </w:r>
    </w:p>
    <w:p w:rsidR="004B5DB9" w:rsidRDefault="00AA58C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 и подлежит размещению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йон» Курской области в информационно-телекоммуникационной сети «Интернет».</w:t>
      </w:r>
    </w:p>
    <w:p w:rsidR="004B5DB9" w:rsidRDefault="004B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B9" w:rsidRDefault="004B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B9" w:rsidRDefault="004B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B9" w:rsidRDefault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B5DB9" w:rsidRDefault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А. И. Булгаков</w:t>
      </w:r>
    </w:p>
    <w:p w:rsidR="00AA58CB" w:rsidRDefault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Pr="00AA58CB" w:rsidRDefault="00AA58CB" w:rsidP="00AA58CB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58CB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Pr="00AA58CB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AA58CB" w:rsidRPr="00AA58CB" w:rsidRDefault="00AA58CB" w:rsidP="00AA58CB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AA58C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AA58CB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A58CB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A58CB" w:rsidRPr="00AA58CB" w:rsidRDefault="00AA58CB" w:rsidP="00AA58CB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AA58CB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AA58CB" w:rsidRPr="00AA58CB" w:rsidRDefault="00AA58CB" w:rsidP="00AA58CB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AA58CB">
        <w:rPr>
          <w:rFonts w:ascii="Times New Roman" w:hAnsi="Times New Roman" w:cs="Times New Roman"/>
          <w:sz w:val="20"/>
          <w:szCs w:val="20"/>
          <w:u w:val="single"/>
        </w:rPr>
        <w:t>от  10 февраля  2016 года №59</w:t>
      </w:r>
    </w:p>
    <w:p w:rsidR="00AA58CB" w:rsidRPr="00AA58CB" w:rsidRDefault="00AA58CB" w:rsidP="00AA58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8CB">
        <w:rPr>
          <w:rFonts w:ascii="Times New Roman" w:hAnsi="Times New Roman" w:cs="Times New Roman"/>
          <w:sz w:val="20"/>
          <w:szCs w:val="20"/>
        </w:rPr>
        <w:t>План</w:t>
      </w:r>
    </w:p>
    <w:p w:rsidR="00AA58CB" w:rsidRPr="00AA58CB" w:rsidRDefault="00AA58CB" w:rsidP="00AA58CB">
      <w:pPr>
        <w:pStyle w:val="a5"/>
        <w:spacing w:after="0" w:line="240" w:lineRule="auto"/>
        <w:ind w:left="79"/>
        <w:jc w:val="center"/>
        <w:rPr>
          <w:rFonts w:ascii="Times New Roman" w:hAnsi="Times New Roman" w:cs="Times New Roman"/>
          <w:sz w:val="20"/>
          <w:szCs w:val="20"/>
        </w:rPr>
      </w:pPr>
      <w:r w:rsidRPr="00AA58CB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</w:t>
      </w:r>
      <w:proofErr w:type="spellStart"/>
      <w:r w:rsidRPr="00AA58CB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A58CB">
        <w:rPr>
          <w:rFonts w:ascii="Times New Roman" w:hAnsi="Times New Roman" w:cs="Times New Roman"/>
          <w:sz w:val="20"/>
          <w:szCs w:val="20"/>
        </w:rPr>
        <w:t xml:space="preserve"> района Курской области «Развитие экономики </w:t>
      </w:r>
      <w:proofErr w:type="spellStart"/>
      <w:r w:rsidRPr="00AA58CB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A58CB">
        <w:rPr>
          <w:rFonts w:ascii="Times New Roman" w:hAnsi="Times New Roman" w:cs="Times New Roman"/>
          <w:sz w:val="20"/>
          <w:szCs w:val="20"/>
        </w:rPr>
        <w:t xml:space="preserve"> района Курской области» на 2016 год и плановый период</w:t>
      </w:r>
    </w:p>
    <w:p w:rsidR="00AA58CB" w:rsidRPr="00AA58CB" w:rsidRDefault="00AA58CB" w:rsidP="00AA58CB">
      <w:pPr>
        <w:pStyle w:val="a5"/>
        <w:spacing w:after="0" w:line="240" w:lineRule="auto"/>
        <w:ind w:left="7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10348" w:type="dxa"/>
        <w:tblInd w:w="-84" w:type="dxa"/>
        <w:tblLayout w:type="fixed"/>
        <w:tblCellMar>
          <w:left w:w="58" w:type="dxa"/>
        </w:tblCellMar>
        <w:tblLook w:val="04A0"/>
      </w:tblPr>
      <w:tblGrid>
        <w:gridCol w:w="436"/>
        <w:gridCol w:w="1699"/>
        <w:gridCol w:w="1576"/>
        <w:gridCol w:w="19"/>
        <w:gridCol w:w="699"/>
        <w:gridCol w:w="716"/>
        <w:gridCol w:w="895"/>
        <w:gridCol w:w="800"/>
        <w:gridCol w:w="1597"/>
        <w:gridCol w:w="968"/>
        <w:gridCol w:w="943"/>
      </w:tblGrid>
      <w:tr w:rsidR="00AA58CB" w:rsidRPr="00AA58CB" w:rsidTr="00AA58CB">
        <w:tc>
          <w:tcPr>
            <w:tcW w:w="436" w:type="dxa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r w:rsidRPr="00AA58CB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испол</w:t>
            </w:r>
            <w:r w:rsidRPr="00AA58CB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 (ОИВ/ФИО)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Срок реали</w:t>
            </w:r>
            <w:r w:rsidRPr="00AA58CB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(дата</w:t>
            </w:r>
            <w:proofErr w:type="gramEnd"/>
          </w:p>
        </w:tc>
        <w:tc>
          <w:tcPr>
            <w:tcW w:w="5919" w:type="dxa"/>
            <w:gridSpan w:val="6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AA58CB" w:rsidRPr="00AA58CB" w:rsidTr="00AA58CB">
        <w:tc>
          <w:tcPr>
            <w:tcW w:w="43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AA58CB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 бюджет</w:t>
            </w:r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Pr="00AA58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</w:t>
            </w:r>
            <w:proofErr w:type="spellStart"/>
            <w:proofErr w:type="gram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Тимс</w:t>
            </w:r>
            <w:proofErr w:type="spellEnd"/>
          </w:p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кий район» Курской области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бюджеты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proofErr w:type="spellEnd"/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Тимско</w:t>
            </w:r>
            <w:proofErr w:type="spellEnd"/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Курской</w:t>
            </w:r>
          </w:p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внебюджетные источ</w:t>
            </w:r>
            <w:r w:rsidRPr="00AA58C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</w:tr>
      <w:tr w:rsidR="00AA58CB" w:rsidRPr="00AA58CB" w:rsidTr="00AA58CB">
        <w:tc>
          <w:tcPr>
            <w:tcW w:w="10348" w:type="dxa"/>
            <w:gridSpan w:val="11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b/>
                <w:sz w:val="20"/>
              </w:rPr>
            </w:pPr>
            <w:r w:rsidRPr="00AA58CB">
              <w:rPr>
                <w:rFonts w:ascii="Times New Roman" w:hAnsi="Times New Roman" w:cs="Times New Roman"/>
                <w:b/>
                <w:sz w:val="20"/>
              </w:rPr>
              <w:t>Муниципальная программа</w:t>
            </w:r>
            <w:proofErr w:type="gramStart"/>
            <w:r w:rsidRPr="00AA58CB">
              <w:rPr>
                <w:rFonts w:ascii="Times New Roman" w:hAnsi="Times New Roman" w:cs="Times New Roman"/>
                <w:b/>
                <w:sz w:val="20"/>
              </w:rPr>
              <w:t>«Р</w:t>
            </w:r>
            <w:proofErr w:type="gramEnd"/>
            <w:r w:rsidRPr="00AA58CB">
              <w:rPr>
                <w:rFonts w:ascii="Times New Roman" w:hAnsi="Times New Roman" w:cs="Times New Roman"/>
                <w:b/>
                <w:sz w:val="20"/>
              </w:rPr>
              <w:t xml:space="preserve">азвитие экономики </w:t>
            </w:r>
            <w:proofErr w:type="spellStart"/>
            <w:r w:rsidRPr="00AA58CB">
              <w:rPr>
                <w:rFonts w:ascii="Times New Roman" w:hAnsi="Times New Roman" w:cs="Times New Roman"/>
                <w:b/>
                <w:sz w:val="20"/>
              </w:rPr>
              <w:t>Тимского</w:t>
            </w:r>
            <w:proofErr w:type="spellEnd"/>
            <w:r w:rsidRPr="00AA58CB">
              <w:rPr>
                <w:rFonts w:ascii="Times New Roman" w:hAnsi="Times New Roman" w:cs="Times New Roman"/>
                <w:b/>
                <w:sz w:val="20"/>
              </w:rPr>
              <w:t xml:space="preserve"> района Курской области»</w:t>
            </w:r>
          </w:p>
        </w:tc>
      </w:tr>
      <w:tr w:rsidR="00AA58CB" w:rsidRPr="00AA58CB" w:rsidTr="00AA58CB">
        <w:tc>
          <w:tcPr>
            <w:tcW w:w="10348" w:type="dxa"/>
            <w:gridSpan w:val="11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b/>
                <w:sz w:val="20"/>
              </w:rPr>
            </w:pPr>
            <w:r w:rsidRPr="00AA58CB">
              <w:rPr>
                <w:rFonts w:ascii="Times New Roman" w:hAnsi="Times New Roman" w:cs="Times New Roman"/>
                <w:b/>
                <w:sz w:val="20"/>
              </w:rPr>
              <w:t xml:space="preserve">Подпрограмма 1 «Создание благоприятных условий для привлечения инвестиций в экономику </w:t>
            </w:r>
            <w:proofErr w:type="spellStart"/>
            <w:r w:rsidRPr="00AA58CB">
              <w:rPr>
                <w:rFonts w:ascii="Times New Roman" w:hAnsi="Times New Roman" w:cs="Times New Roman"/>
                <w:b/>
                <w:sz w:val="20"/>
              </w:rPr>
              <w:t>Тимского</w:t>
            </w:r>
            <w:proofErr w:type="spellEnd"/>
            <w:r w:rsidRPr="00AA58CB">
              <w:rPr>
                <w:rFonts w:ascii="Times New Roman" w:hAnsi="Times New Roman" w:cs="Times New Roman"/>
                <w:b/>
                <w:sz w:val="20"/>
              </w:rPr>
              <w:t xml:space="preserve"> района  Курской области»</w:t>
            </w:r>
          </w:p>
        </w:tc>
      </w:tr>
      <w:tr w:rsidR="00AA58CB" w:rsidRPr="00AA58CB" w:rsidTr="00AA58CB">
        <w:trPr>
          <w:cantSplit/>
        </w:trPr>
        <w:tc>
          <w:tcPr>
            <w:tcW w:w="436" w:type="dxa"/>
            <w:vMerge w:val="restart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Формирование благоприятного инвестиционного климата:</w:t>
            </w:r>
          </w:p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Участие в ежегодной выставочно-ярмарочной деятельности, проводимой на территории Курской области;</w:t>
            </w:r>
          </w:p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 xml:space="preserve">Участие в ежегодной межрегиональной универсальной оптово-розничной Курской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Коренской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</w:rPr>
              <w:t xml:space="preserve"> ярмарке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экономике,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заказам и трудовым отношениям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Тимского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культуры, молодежи, физической культуры и спорта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Тимского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8CB" w:rsidRPr="00AA58CB" w:rsidRDefault="00AA58CB" w:rsidP="004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8CB" w:rsidRPr="00AA58CB" w:rsidTr="00AA58CB">
        <w:tc>
          <w:tcPr>
            <w:tcW w:w="436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2016</w:t>
            </w: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597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436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2017</w:t>
            </w: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436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2018</w:t>
            </w: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5,000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436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25,000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436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2017</w:t>
            </w: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436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10348" w:type="dxa"/>
            <w:gridSpan w:val="11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«Содействие развитию малого и среднего предпринимательства в </w:t>
            </w:r>
            <w:proofErr w:type="spellStart"/>
            <w:r w:rsidRPr="00AA5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Тимском</w:t>
            </w:r>
            <w:proofErr w:type="spellEnd"/>
            <w:r w:rsidRPr="00AA5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 Курской области»</w:t>
            </w:r>
          </w:p>
        </w:tc>
      </w:tr>
      <w:tr w:rsidR="00AA58CB" w:rsidRPr="00AA58CB" w:rsidTr="00AA58CB">
        <w:tc>
          <w:tcPr>
            <w:tcW w:w="436" w:type="dxa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начинающим собственный бизнес на возмещение затрат связан</w:t>
            </w:r>
          </w:p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государственной регистрацией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экономике, муниципальным заказам и трудовым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</w:p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Тимского</w:t>
            </w:r>
            <w:proofErr w:type="spellEnd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A58CB" w:rsidRPr="00AA58CB" w:rsidRDefault="00AA58CB" w:rsidP="00492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43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2017</w:t>
            </w:r>
          </w:p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43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10348" w:type="dxa"/>
            <w:gridSpan w:val="11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8CB" w:rsidRPr="00AA58CB" w:rsidTr="00AA58CB">
        <w:tc>
          <w:tcPr>
            <w:tcW w:w="436" w:type="dxa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AA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программе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A58CB" w:rsidRPr="00AA58CB" w:rsidRDefault="00AA58CB" w:rsidP="00492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43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A58CB" w:rsidRPr="00AA58CB" w:rsidTr="00AA58CB">
        <w:tc>
          <w:tcPr>
            <w:tcW w:w="43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58C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6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95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7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68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3" w:type="dxa"/>
            <w:shd w:val="clear" w:color="auto" w:fill="auto"/>
            <w:tcMar>
              <w:left w:w="58" w:type="dxa"/>
            </w:tcMar>
          </w:tcPr>
          <w:p w:rsidR="00AA58CB" w:rsidRPr="00AA58CB" w:rsidRDefault="00AA58CB" w:rsidP="0049260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AA58CB" w:rsidRPr="00AA58CB" w:rsidRDefault="00AA58CB" w:rsidP="00AA5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B" w:rsidRDefault="00AA58CB" w:rsidP="00AA58CB">
      <w:pPr>
        <w:spacing w:after="0" w:line="240" w:lineRule="auto"/>
        <w:jc w:val="both"/>
      </w:pPr>
    </w:p>
    <w:p w:rsidR="00AA58CB" w:rsidRDefault="00AA58CB">
      <w:pPr>
        <w:spacing w:after="0" w:line="240" w:lineRule="auto"/>
        <w:jc w:val="both"/>
      </w:pPr>
    </w:p>
    <w:sectPr w:rsidR="00AA58CB" w:rsidSect="004B5DB9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44D"/>
    <w:multiLevelType w:val="multilevel"/>
    <w:tmpl w:val="37F88D0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D407E6"/>
    <w:multiLevelType w:val="multilevel"/>
    <w:tmpl w:val="839C87E2"/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5DB9"/>
    <w:rsid w:val="004B5DB9"/>
    <w:rsid w:val="00AA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E5"/>
    <w:pPr>
      <w:suppressAutoHyphens/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04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304C9"/>
    <w:rPr>
      <w:rFonts w:ascii="Times New Roman" w:hAnsi="Times New Roman"/>
      <w:sz w:val="28"/>
      <w:szCs w:val="28"/>
    </w:rPr>
  </w:style>
  <w:style w:type="character" w:customStyle="1" w:styleId="11">
    <w:name w:val="Основной текст (11)_"/>
    <w:basedOn w:val="a0"/>
    <w:link w:val="110"/>
    <w:qFormat/>
    <w:locked/>
    <w:rsid w:val="00C34DD1"/>
    <w:rPr>
      <w:rFonts w:ascii="Courier New" w:hAnsi="Courier New" w:cs="Courier New"/>
      <w:sz w:val="16"/>
      <w:szCs w:val="16"/>
      <w:shd w:val="clear" w:color="auto" w:fill="FFFFFF"/>
    </w:rPr>
  </w:style>
  <w:style w:type="character" w:customStyle="1" w:styleId="ListLabel2">
    <w:name w:val="ListLabel 2"/>
    <w:qFormat/>
    <w:rsid w:val="00873415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873415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873415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873415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873415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873415"/>
    <w:rPr>
      <w:rFonts w:ascii="Times New Roman" w:hAnsi="Times New Roman"/>
      <w:sz w:val="28"/>
      <w:szCs w:val="28"/>
    </w:rPr>
  </w:style>
  <w:style w:type="character" w:customStyle="1" w:styleId="ListLabel8">
    <w:name w:val="ListLabel 8"/>
    <w:qFormat/>
    <w:rsid w:val="00873415"/>
    <w:rPr>
      <w:rFonts w:ascii="Times New Roman" w:hAnsi="Times New Roman"/>
      <w:sz w:val="24"/>
      <w:szCs w:val="28"/>
    </w:rPr>
  </w:style>
  <w:style w:type="character" w:customStyle="1" w:styleId="ListLabel9">
    <w:name w:val="ListLabel 9"/>
    <w:qFormat/>
    <w:rsid w:val="004B5DB9"/>
    <w:rPr>
      <w:rFonts w:ascii="Times New Roman" w:hAnsi="Times New Roman"/>
      <w:sz w:val="24"/>
      <w:szCs w:val="28"/>
    </w:rPr>
  </w:style>
  <w:style w:type="character" w:customStyle="1" w:styleId="ListLabel10">
    <w:name w:val="ListLabel 10"/>
    <w:qFormat/>
    <w:rsid w:val="004B5DB9"/>
    <w:rPr>
      <w:rFonts w:ascii="Times New Roman" w:hAnsi="Times New Roman"/>
      <w:sz w:val="24"/>
      <w:szCs w:val="28"/>
    </w:rPr>
  </w:style>
  <w:style w:type="paragraph" w:customStyle="1" w:styleId="a4">
    <w:name w:val="Заголовок"/>
    <w:basedOn w:val="a"/>
    <w:next w:val="a5"/>
    <w:qFormat/>
    <w:rsid w:val="00D167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D1671C"/>
    <w:pPr>
      <w:spacing w:after="140" w:line="288" w:lineRule="auto"/>
    </w:pPr>
  </w:style>
  <w:style w:type="paragraph" w:styleId="a7">
    <w:name w:val="List"/>
    <w:basedOn w:val="a5"/>
    <w:rsid w:val="00D1671C"/>
    <w:rPr>
      <w:rFonts w:cs="Mangal"/>
    </w:rPr>
  </w:style>
  <w:style w:type="paragraph" w:styleId="a8">
    <w:name w:val="Title"/>
    <w:basedOn w:val="a"/>
    <w:rsid w:val="004B5D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1671C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D167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1566D9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F04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0">
    <w:name w:val="Основной текст (11)"/>
    <w:basedOn w:val="a"/>
    <w:link w:val="11"/>
    <w:qFormat/>
    <w:rsid w:val="00C34DD1"/>
    <w:pPr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qFormat/>
    <w:rsid w:val="00C34DD1"/>
    <w:pPr>
      <w:suppressAutoHyphens/>
      <w:spacing w:line="240" w:lineRule="auto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ad">
    <w:name w:val="Содержимое таблицы"/>
    <w:basedOn w:val="a"/>
    <w:qFormat/>
    <w:rsid w:val="00873415"/>
  </w:style>
  <w:style w:type="paragraph" w:customStyle="1" w:styleId="ae">
    <w:name w:val="Заголовок таблицы"/>
    <w:basedOn w:val="ad"/>
    <w:qFormat/>
    <w:rsid w:val="00873415"/>
  </w:style>
  <w:style w:type="table" w:styleId="af">
    <w:name w:val="Table Grid"/>
    <w:basedOn w:val="a1"/>
    <w:uiPriority w:val="59"/>
    <w:rsid w:val="00C34D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AA58CB"/>
    <w:rPr>
      <w:rFonts w:ascii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4FAA-65BA-467A-A012-62821170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13729</TotalTime>
  <Pages>3</Pages>
  <Words>542</Words>
  <Characters>3095</Characters>
  <Application>Microsoft Office Word</Application>
  <DocSecurity>0</DocSecurity>
  <Lines>25</Lines>
  <Paragraphs>7</Paragraphs>
  <ScaleCrop>false</ScaleCrop>
  <Company>Krokoz™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2016-02-10T08:50:00Z</cp:lastPrinted>
  <dcterms:created xsi:type="dcterms:W3CDTF">2015-03-26T05:43:00Z</dcterms:created>
  <dcterms:modified xsi:type="dcterms:W3CDTF">2016-02-16T06:37:00Z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